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4F" w:rsidRDefault="007501CE" w:rsidP="00C77393">
      <w:pPr>
        <w:pStyle w:val="CUPMaintitle"/>
        <w:spacing w:before="240"/>
      </w:pPr>
      <w:r w:rsidRPr="007501CE">
        <w:t>Unit 3.</w:t>
      </w:r>
      <w:r w:rsidR="00927259">
        <w:t>3</w:t>
      </w:r>
      <w:r w:rsidRPr="007501CE">
        <w:t xml:space="preserve">: </w:t>
      </w:r>
      <w:r w:rsidR="00927259">
        <w:t>Immigration</w:t>
      </w:r>
      <w:r w:rsidR="00BE2AB6">
        <w:t xml:space="preserve"> </w:t>
      </w:r>
    </w:p>
    <w:p w:rsidR="007501CE" w:rsidRPr="007501CE" w:rsidRDefault="002B1E4F" w:rsidP="00C77393">
      <w:pPr>
        <w:pStyle w:val="CUPMaintitle"/>
        <w:spacing w:before="240"/>
      </w:pPr>
      <w:r>
        <w:t>Worksheet A</w:t>
      </w:r>
    </w:p>
    <w:p w:rsidR="007501CE" w:rsidRPr="009042E8" w:rsidRDefault="00D63ED1" w:rsidP="007501CE">
      <w:pPr>
        <w:pStyle w:val="CUPAhead"/>
      </w:pPr>
      <w:r>
        <w:t>Literary terms</w:t>
      </w:r>
      <w:r w:rsidR="00927259">
        <w:t xml:space="preserve"> for</w:t>
      </w:r>
      <w:r w:rsidR="007501CE" w:rsidRPr="009042E8">
        <w:t xml:space="preserve"> Activity </w:t>
      </w:r>
      <w:r w:rsidR="00927259">
        <w:t>3</w:t>
      </w:r>
      <w:r w:rsidR="007501CE" w:rsidRPr="009042E8">
        <w:t>.</w:t>
      </w:r>
      <w:r w:rsidR="00927259">
        <w:t>24</w:t>
      </w:r>
    </w:p>
    <w:p w:rsidR="00927259" w:rsidRPr="00474F70" w:rsidRDefault="00927259" w:rsidP="00927259">
      <w:pPr>
        <w:rPr>
          <w:rFonts w:ascii="Times New Roman" w:hAnsi="Times New Roman"/>
        </w:rPr>
      </w:pPr>
      <w:r w:rsidRPr="00474F70">
        <w:rPr>
          <w:rFonts w:ascii="Times New Roman" w:hAnsi="Times New Roman"/>
        </w:rPr>
        <w:t xml:space="preserve">Complete the chart below as you read Text 3.29 </w:t>
      </w:r>
      <w:r w:rsidR="00026A07" w:rsidRPr="00474F70">
        <w:rPr>
          <w:rFonts w:ascii="Times New Roman" w:hAnsi="Times New Roman"/>
        </w:rPr>
        <w:t xml:space="preserve">– </w:t>
      </w:r>
      <w:r w:rsidRPr="00474F70">
        <w:rPr>
          <w:rFonts w:ascii="Times New Roman" w:hAnsi="Times New Roman"/>
        </w:rPr>
        <w:t>Enoch Powell</w:t>
      </w:r>
      <w:r w:rsidR="00026A07" w:rsidRPr="00474F70">
        <w:rPr>
          <w:rFonts w:ascii="Times New Roman" w:hAnsi="Times New Roman"/>
        </w:rPr>
        <w:t>’s Birmingham speech</w:t>
      </w:r>
      <w:r w:rsidR="004465BB">
        <w:rPr>
          <w:rFonts w:ascii="Times New Roman" w:hAnsi="Times New Roman"/>
        </w:rPr>
        <w:t>.</w:t>
      </w:r>
    </w:p>
    <w:p w:rsidR="004F11B3" w:rsidRPr="00474F70" w:rsidRDefault="004F11B3" w:rsidP="004F11B3">
      <w:pPr>
        <w:ind w:left="-426"/>
        <w:rPr>
          <w:rFonts w:ascii="Times New Roman" w:hAnsi="Times New Roman"/>
        </w:rPr>
      </w:pPr>
    </w:p>
    <w:p w:rsidR="00747A34" w:rsidRPr="00474F70" w:rsidRDefault="00747A34" w:rsidP="007501CE">
      <w:pPr>
        <w:pStyle w:val="CUPBodytext"/>
      </w:pPr>
    </w:p>
    <w:tbl>
      <w:tblPr>
        <w:tblStyle w:val="TableGrid"/>
        <w:tblW w:w="10260" w:type="dxa"/>
        <w:tblInd w:w="108" w:type="dxa"/>
        <w:tblLook w:val="04A0" w:firstRow="1" w:lastRow="0" w:firstColumn="1" w:lastColumn="0" w:noHBand="0" w:noVBand="1"/>
      </w:tblPr>
      <w:tblGrid>
        <w:gridCol w:w="1890"/>
        <w:gridCol w:w="2880"/>
        <w:gridCol w:w="2880"/>
        <w:gridCol w:w="2610"/>
      </w:tblGrid>
      <w:tr w:rsidR="00927259" w:rsidRPr="00474F70" w:rsidTr="003C1C16">
        <w:tc>
          <w:tcPr>
            <w:tcW w:w="1890" w:type="dxa"/>
          </w:tcPr>
          <w:p w:rsidR="00927259" w:rsidRPr="00474F70" w:rsidRDefault="00927259" w:rsidP="004949C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 xml:space="preserve">Literary </w:t>
            </w:r>
            <w:r w:rsidR="00026A07" w:rsidRPr="00474F7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>erm</w:t>
            </w:r>
          </w:p>
        </w:tc>
        <w:tc>
          <w:tcPr>
            <w:tcW w:w="2880" w:type="dxa"/>
          </w:tcPr>
          <w:p w:rsidR="00927259" w:rsidRPr="00474F70" w:rsidRDefault="00927259" w:rsidP="004949C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>Definition</w:t>
            </w:r>
          </w:p>
        </w:tc>
        <w:tc>
          <w:tcPr>
            <w:tcW w:w="2880" w:type="dxa"/>
          </w:tcPr>
          <w:p w:rsidR="00927259" w:rsidRPr="00474F70" w:rsidRDefault="00927259" w:rsidP="004949C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>Example in the speech</w:t>
            </w:r>
          </w:p>
        </w:tc>
        <w:tc>
          <w:tcPr>
            <w:tcW w:w="2610" w:type="dxa"/>
          </w:tcPr>
          <w:p w:rsidR="00927259" w:rsidRPr="00474F70" w:rsidRDefault="00927259" w:rsidP="004949C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 xml:space="preserve">Why + </w:t>
            </w:r>
            <w:r w:rsidR="00026A07" w:rsidRPr="00474F7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Pr="00474F70">
              <w:rPr>
                <w:rFonts w:ascii="Times New Roman" w:hAnsi="Times New Roman"/>
                <w:b/>
                <w:sz w:val="22"/>
                <w:szCs w:val="22"/>
              </w:rPr>
              <w:t>ffect on the audience</w:t>
            </w:r>
          </w:p>
          <w:p w:rsidR="00927259" w:rsidRPr="00474F70" w:rsidRDefault="00927259" w:rsidP="004949C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F11B3" w:rsidRPr="00474F70" w:rsidTr="003C1C16">
        <w:tc>
          <w:tcPr>
            <w:tcW w:w="1890" w:type="dxa"/>
          </w:tcPr>
          <w:p w:rsidR="00927259" w:rsidRPr="00474F70" w:rsidRDefault="004465BB" w:rsidP="00927259">
            <w:pPr>
              <w:pStyle w:val="CUPBodytext"/>
            </w:pPr>
            <w:r w:rsidRPr="00474F70">
              <w:t xml:space="preserve">Appeal </w:t>
            </w:r>
            <w:r w:rsidR="00927259" w:rsidRPr="00474F70">
              <w:t>to authority</w:t>
            </w:r>
          </w:p>
          <w:p w:rsidR="004F11B3" w:rsidRPr="00BE2AB6" w:rsidRDefault="004F11B3" w:rsidP="007501CE">
            <w:pPr>
              <w:pStyle w:val="CUPBodytext"/>
              <w:rPr>
                <w:sz w:val="18"/>
              </w:rPr>
            </w:pPr>
          </w:p>
          <w:p w:rsidR="004F11B3" w:rsidRPr="00BE2AB6" w:rsidRDefault="004F11B3" w:rsidP="007501CE">
            <w:pPr>
              <w:pStyle w:val="CUPBodytext"/>
              <w:rPr>
                <w:sz w:val="18"/>
              </w:rPr>
            </w:pPr>
          </w:p>
          <w:p w:rsidR="00D71F50" w:rsidRPr="00BE2AB6" w:rsidRDefault="00D71F50" w:rsidP="00D71F50">
            <w:pPr>
              <w:pStyle w:val="CUPBodytext"/>
              <w:rPr>
                <w:sz w:val="18"/>
              </w:rPr>
            </w:pPr>
          </w:p>
          <w:p w:rsidR="00BE2AB6" w:rsidRPr="00BE2AB6" w:rsidRDefault="00BE2AB6" w:rsidP="00D71F50">
            <w:pPr>
              <w:pStyle w:val="CUPBodytext"/>
              <w:rPr>
                <w:sz w:val="18"/>
              </w:rPr>
            </w:pPr>
          </w:p>
          <w:p w:rsidR="00BE2AB6" w:rsidRPr="00BE2AB6" w:rsidRDefault="00BE2AB6" w:rsidP="00D71F50">
            <w:pPr>
              <w:pStyle w:val="CUPBodytext"/>
              <w:rPr>
                <w:sz w:val="18"/>
              </w:rPr>
            </w:pPr>
          </w:p>
          <w:p w:rsidR="00BE2AB6" w:rsidRPr="00BE2AB6" w:rsidRDefault="00BE2AB6" w:rsidP="00D71F50">
            <w:pPr>
              <w:pStyle w:val="CUPBodytext"/>
              <w:rPr>
                <w:sz w:val="18"/>
              </w:rPr>
            </w:pPr>
          </w:p>
          <w:p w:rsidR="004465BB" w:rsidRPr="00BE2AB6" w:rsidRDefault="004465BB" w:rsidP="00D71F50">
            <w:pPr>
              <w:pStyle w:val="CUPBodytext"/>
              <w:rPr>
                <w:sz w:val="18"/>
              </w:rPr>
            </w:pPr>
          </w:p>
          <w:p w:rsidR="007C5CCF" w:rsidRPr="00BE2AB6" w:rsidRDefault="007C5CCF" w:rsidP="00D71F50">
            <w:pPr>
              <w:pStyle w:val="CUPBodytext"/>
              <w:rPr>
                <w:sz w:val="18"/>
              </w:rPr>
            </w:pPr>
          </w:p>
          <w:p w:rsidR="004F11B3" w:rsidRPr="00474F70" w:rsidRDefault="004F11B3" w:rsidP="00BE2AB6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proofErr w:type="spellStart"/>
            <w:r w:rsidRPr="00474F70">
              <w:t>Hypophora</w:t>
            </w:r>
            <w:proofErr w:type="spellEnd"/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4F11B3" w:rsidRPr="00474F70" w:rsidRDefault="004F11B3" w:rsidP="004F11B3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</w:tbl>
    <w:p w:rsidR="00BE2AB6" w:rsidRDefault="00BE2AB6" w:rsidP="007501CE">
      <w:pPr>
        <w:pStyle w:val="CUPBodytext"/>
        <w:tabs>
          <w:tab w:val="left" w:pos="1998"/>
          <w:tab w:val="left" w:pos="4878"/>
          <w:tab w:val="left" w:pos="7758"/>
        </w:tabs>
        <w:ind w:left="108"/>
      </w:pPr>
    </w:p>
    <w:p w:rsidR="00BE2AB6" w:rsidRPr="00BE2AB6" w:rsidRDefault="00BE2AB6" w:rsidP="00BE2AB6">
      <w:pPr>
        <w:rPr>
          <w:rFonts w:ascii="Times New Roman" w:hAnsi="Times New Roman"/>
          <w:sz w:val="20"/>
          <w:szCs w:val="20"/>
        </w:rPr>
      </w:pPr>
      <w:r>
        <w:br w:type="page"/>
      </w:r>
    </w:p>
    <w:tbl>
      <w:tblPr>
        <w:tblStyle w:val="TableGrid"/>
        <w:tblW w:w="10260" w:type="dxa"/>
        <w:tblInd w:w="108" w:type="dxa"/>
        <w:tblLook w:val="04A0" w:firstRow="1" w:lastRow="0" w:firstColumn="1" w:lastColumn="0" w:noHBand="0" w:noVBand="1"/>
      </w:tblPr>
      <w:tblGrid>
        <w:gridCol w:w="1890"/>
        <w:gridCol w:w="2880"/>
        <w:gridCol w:w="2880"/>
        <w:gridCol w:w="2610"/>
      </w:tblGrid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r w:rsidRPr="00474F70">
              <w:lastRenderedPageBreak/>
              <w:t>Simile</w:t>
            </w: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r w:rsidRPr="00474F70">
              <w:t>Anecdote</w:t>
            </w: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r w:rsidRPr="00474F70">
              <w:t>Allusion</w:t>
            </w: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r w:rsidRPr="00474F70">
              <w:t>Imagery</w:t>
            </w: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BE2AB6" w:rsidRPr="00BE2AB6" w:rsidRDefault="00BE2AB6" w:rsidP="00BE2AB6">
            <w:pPr>
              <w:pStyle w:val="CUPBodytext"/>
              <w:rPr>
                <w:sz w:val="18"/>
              </w:rPr>
            </w:pPr>
          </w:p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  <w:tr w:rsidR="004F11B3" w:rsidRPr="00474F70" w:rsidTr="003C1C16">
        <w:tc>
          <w:tcPr>
            <w:tcW w:w="1890" w:type="dxa"/>
          </w:tcPr>
          <w:p w:rsidR="004F11B3" w:rsidRPr="00474F70" w:rsidRDefault="004465BB" w:rsidP="007501CE">
            <w:pPr>
              <w:pStyle w:val="CUPBodytext"/>
            </w:pPr>
            <w:r w:rsidRPr="00474F70">
              <w:lastRenderedPageBreak/>
              <w:t xml:space="preserve">Play </w:t>
            </w:r>
            <w:r w:rsidR="00927259" w:rsidRPr="00474F70">
              <w:t>on words</w:t>
            </w: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3A5A94" w:rsidRPr="00BE2AB6" w:rsidRDefault="003A5A94" w:rsidP="003A5A94">
            <w:pPr>
              <w:pStyle w:val="CUPBodytext"/>
              <w:rPr>
                <w:sz w:val="18"/>
              </w:rPr>
            </w:pPr>
          </w:p>
          <w:p w:rsidR="004F11B3" w:rsidRPr="00474F70" w:rsidRDefault="004F11B3" w:rsidP="007501CE">
            <w:pPr>
              <w:pStyle w:val="CUPBodytext"/>
            </w:pPr>
            <w:bookmarkStart w:id="0" w:name="_GoBack"/>
            <w:bookmarkEnd w:id="0"/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880" w:type="dxa"/>
          </w:tcPr>
          <w:p w:rsidR="004F11B3" w:rsidRPr="00474F70" w:rsidRDefault="004F11B3" w:rsidP="007501CE">
            <w:pPr>
              <w:pStyle w:val="CUPBodytext"/>
            </w:pPr>
          </w:p>
        </w:tc>
        <w:tc>
          <w:tcPr>
            <w:tcW w:w="2610" w:type="dxa"/>
          </w:tcPr>
          <w:p w:rsidR="004F11B3" w:rsidRPr="00474F70" w:rsidRDefault="004F11B3" w:rsidP="007501CE">
            <w:pPr>
              <w:pStyle w:val="CUPBodytext"/>
            </w:pPr>
          </w:p>
        </w:tc>
      </w:tr>
    </w:tbl>
    <w:p w:rsidR="004F11B3" w:rsidRPr="00474F70" w:rsidRDefault="004F11B3" w:rsidP="007501CE">
      <w:pPr>
        <w:pStyle w:val="CUPBodytext"/>
      </w:pPr>
    </w:p>
    <w:sectPr w:rsidR="004F11B3" w:rsidRPr="00474F70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1A" w:rsidRDefault="00DE6C1A" w:rsidP="005E47CF">
      <w:r>
        <w:separator/>
      </w:r>
    </w:p>
  </w:endnote>
  <w:endnote w:type="continuationSeparator" w:id="0">
    <w:p w:rsidR="00DE6C1A" w:rsidRDefault="00DE6C1A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D71F50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1A" w:rsidRDefault="00DE6C1A" w:rsidP="005E47CF">
      <w:r>
        <w:separator/>
      </w:r>
    </w:p>
  </w:footnote>
  <w:footnote w:type="continuationSeparator" w:id="0">
    <w:p w:rsidR="00DE6C1A" w:rsidRDefault="00DE6C1A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F50" w:rsidRPr="004160CB" w:rsidRDefault="00D71F50" w:rsidP="00D71F50">
    <w:pPr>
      <w:ind w:left="-850"/>
      <w:jc w:val="right"/>
    </w:pPr>
    <w:r w:rsidRPr="00F14E96">
      <w:rPr>
        <w:noProof/>
      </w:rPr>
      <w:drawing>
        <wp:inline distT="0" distB="0" distL="0" distR="0" wp14:anchorId="4933D75B" wp14:editId="64D98A09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26A07"/>
    <w:rsid w:val="0004188A"/>
    <w:rsid w:val="00042940"/>
    <w:rsid w:val="00042B96"/>
    <w:rsid w:val="00090724"/>
    <w:rsid w:val="000C441D"/>
    <w:rsid w:val="001254DE"/>
    <w:rsid w:val="00135BD1"/>
    <w:rsid w:val="001707D1"/>
    <w:rsid w:val="0018591A"/>
    <w:rsid w:val="001B11D1"/>
    <w:rsid w:val="001C1AA1"/>
    <w:rsid w:val="0020381C"/>
    <w:rsid w:val="00204B88"/>
    <w:rsid w:val="002123E1"/>
    <w:rsid w:val="00222E24"/>
    <w:rsid w:val="002242DB"/>
    <w:rsid w:val="002263D7"/>
    <w:rsid w:val="00230FA2"/>
    <w:rsid w:val="00236125"/>
    <w:rsid w:val="00244736"/>
    <w:rsid w:val="00257790"/>
    <w:rsid w:val="00272D8B"/>
    <w:rsid w:val="002B1E4F"/>
    <w:rsid w:val="002F291E"/>
    <w:rsid w:val="00322528"/>
    <w:rsid w:val="00334570"/>
    <w:rsid w:val="00337828"/>
    <w:rsid w:val="003406A0"/>
    <w:rsid w:val="00351816"/>
    <w:rsid w:val="003773AA"/>
    <w:rsid w:val="003A5A94"/>
    <w:rsid w:val="003C1C16"/>
    <w:rsid w:val="003C27F9"/>
    <w:rsid w:val="004465BB"/>
    <w:rsid w:val="00451124"/>
    <w:rsid w:val="00467929"/>
    <w:rsid w:val="00473567"/>
    <w:rsid w:val="00474F70"/>
    <w:rsid w:val="00476116"/>
    <w:rsid w:val="004958BA"/>
    <w:rsid w:val="004966EC"/>
    <w:rsid w:val="004F0F5C"/>
    <w:rsid w:val="004F11B3"/>
    <w:rsid w:val="00553751"/>
    <w:rsid w:val="0056433C"/>
    <w:rsid w:val="00570AF0"/>
    <w:rsid w:val="005742AD"/>
    <w:rsid w:val="00583AA7"/>
    <w:rsid w:val="00594F49"/>
    <w:rsid w:val="005E47CF"/>
    <w:rsid w:val="005E6159"/>
    <w:rsid w:val="005F37AD"/>
    <w:rsid w:val="00604160"/>
    <w:rsid w:val="006043E8"/>
    <w:rsid w:val="00627BBF"/>
    <w:rsid w:val="00673C08"/>
    <w:rsid w:val="006941B2"/>
    <w:rsid w:val="006D3A4E"/>
    <w:rsid w:val="006E5C0A"/>
    <w:rsid w:val="006F07AB"/>
    <w:rsid w:val="0073660B"/>
    <w:rsid w:val="00747A34"/>
    <w:rsid w:val="007501CE"/>
    <w:rsid w:val="007858C4"/>
    <w:rsid w:val="00791CBB"/>
    <w:rsid w:val="007C5CCF"/>
    <w:rsid w:val="007C6F93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27259"/>
    <w:rsid w:val="00935B0C"/>
    <w:rsid w:val="00980B0A"/>
    <w:rsid w:val="00982812"/>
    <w:rsid w:val="009D5368"/>
    <w:rsid w:val="009D79B0"/>
    <w:rsid w:val="009F657E"/>
    <w:rsid w:val="00A441E4"/>
    <w:rsid w:val="00A55A3D"/>
    <w:rsid w:val="00A87809"/>
    <w:rsid w:val="00AD15E1"/>
    <w:rsid w:val="00AD3983"/>
    <w:rsid w:val="00B010EB"/>
    <w:rsid w:val="00B305A2"/>
    <w:rsid w:val="00B364B7"/>
    <w:rsid w:val="00B51FF8"/>
    <w:rsid w:val="00B9265A"/>
    <w:rsid w:val="00B978DC"/>
    <w:rsid w:val="00BA14C0"/>
    <w:rsid w:val="00BA6E0E"/>
    <w:rsid w:val="00BB5D3E"/>
    <w:rsid w:val="00BE2AB6"/>
    <w:rsid w:val="00C0623C"/>
    <w:rsid w:val="00C114E2"/>
    <w:rsid w:val="00C3249F"/>
    <w:rsid w:val="00C77393"/>
    <w:rsid w:val="00C85C81"/>
    <w:rsid w:val="00CB1B5E"/>
    <w:rsid w:val="00CD571E"/>
    <w:rsid w:val="00CE03C2"/>
    <w:rsid w:val="00D20E8C"/>
    <w:rsid w:val="00D460B6"/>
    <w:rsid w:val="00D63ED1"/>
    <w:rsid w:val="00D71F50"/>
    <w:rsid w:val="00DB75AD"/>
    <w:rsid w:val="00DE3DD0"/>
    <w:rsid w:val="00DE6A31"/>
    <w:rsid w:val="00DE6C1A"/>
    <w:rsid w:val="00DE72A2"/>
    <w:rsid w:val="00E14996"/>
    <w:rsid w:val="00E2550A"/>
    <w:rsid w:val="00E65232"/>
    <w:rsid w:val="00E8561A"/>
    <w:rsid w:val="00E8624F"/>
    <w:rsid w:val="00E91B59"/>
    <w:rsid w:val="00EB0885"/>
    <w:rsid w:val="00F043EB"/>
    <w:rsid w:val="00F22826"/>
    <w:rsid w:val="00F2547D"/>
    <w:rsid w:val="00F410F9"/>
    <w:rsid w:val="00F6210B"/>
    <w:rsid w:val="00F744A4"/>
    <w:rsid w:val="00F97DA7"/>
    <w:rsid w:val="00FA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548759F-6E04-4E35-8648-7CE047D1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A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7A34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EE1B93-65AB-4C65-93E4-96AB7DA8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20</cp:revision>
  <cp:lastPrinted>2019-04-19T10:25:00Z</cp:lastPrinted>
  <dcterms:created xsi:type="dcterms:W3CDTF">2019-01-24T12:02:00Z</dcterms:created>
  <dcterms:modified xsi:type="dcterms:W3CDTF">2019-07-09T11:58:00Z</dcterms:modified>
</cp:coreProperties>
</file>