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4FB" w:rsidRPr="00191E89" w:rsidRDefault="00F94BEF" w:rsidP="00F224FB">
      <w:pPr>
        <w:pStyle w:val="Worksheetnumber"/>
        <w:spacing w:before="0"/>
      </w:pPr>
      <w:r>
        <w:rPr>
          <w:sz w:val="28"/>
          <w:szCs w:val="28"/>
        </w:rPr>
        <w:t>Fiche d’activité 11</w:t>
      </w:r>
    </w:p>
    <w:p w:rsidR="00F224FB" w:rsidRPr="00191E89" w:rsidRDefault="00F224FB" w:rsidP="00F224FB">
      <w:pPr>
        <w:pStyle w:val="UNITTITLE"/>
      </w:pPr>
      <w:r w:rsidRPr="00191E89">
        <w:t xml:space="preserve">Chapitre 8 </w:t>
      </w:r>
      <w:r w:rsidRPr="00EE10E6">
        <w:rPr>
          <w:b w:val="0"/>
        </w:rPr>
        <w:t>Projets de vacances</w:t>
      </w:r>
    </w:p>
    <w:p w:rsidR="00F224FB" w:rsidRDefault="00F224FB" w:rsidP="00F224FB">
      <w:pPr>
        <w:pStyle w:val="A-PagenoinSB"/>
      </w:pPr>
      <w:r w:rsidRPr="00191E89">
        <w:t>Livre de l’élève, Chapitre 8</w:t>
      </w:r>
      <w:r w:rsidR="00EE10E6">
        <w:t>.</w:t>
      </w:r>
      <w:r w:rsidRPr="00191E89">
        <w:t>J</w:t>
      </w:r>
    </w:p>
    <w:p w:rsidR="00174DE5" w:rsidRPr="00191E89" w:rsidRDefault="00174DE5" w:rsidP="00F224FB">
      <w:pPr>
        <w:pStyle w:val="A-PagenoinSB"/>
      </w:pPr>
      <w:bookmarkStart w:id="0" w:name="_GoBack"/>
      <w:bookmarkEnd w:id="0"/>
    </w:p>
    <w:p w:rsidR="00F224FB" w:rsidRPr="00191E89" w:rsidRDefault="00F224FB" w:rsidP="00174DE5">
      <w:pPr>
        <w:pStyle w:val="LISTNUMBERE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360"/>
        <w:rPr>
          <w:lang w:val="fr-FR"/>
        </w:rPr>
      </w:pPr>
      <w:r w:rsidRPr="00191E89">
        <w:rPr>
          <w:lang w:val="fr-FR"/>
        </w:rPr>
        <w:t xml:space="preserve">Relisez « La Madrague » et remplissez la grille ci-dessous.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3"/>
        <w:gridCol w:w="1807"/>
        <w:gridCol w:w="2481"/>
      </w:tblGrid>
      <w:tr w:rsidR="00F224FB" w:rsidRPr="00191E89" w:rsidTr="00F9750A">
        <w:tc>
          <w:tcPr>
            <w:tcW w:w="4928" w:type="dxa"/>
          </w:tcPr>
          <w:p w:rsidR="00F224FB" w:rsidRPr="00191E89" w:rsidRDefault="00F224FB" w:rsidP="00F9750A">
            <w:pPr>
              <w:pStyle w:val="NORMALTEXT"/>
              <w:spacing w:before="360" w:after="360"/>
              <w:rPr>
                <w:b/>
              </w:rPr>
            </w:pPr>
            <w:r w:rsidRPr="00191E89">
              <w:rPr>
                <w:b/>
              </w:rPr>
              <w:t>Dans l’expression…</w:t>
            </w:r>
          </w:p>
        </w:tc>
        <w:tc>
          <w:tcPr>
            <w:tcW w:w="1559" w:type="dxa"/>
          </w:tcPr>
          <w:p w:rsidR="00F224FB" w:rsidRPr="00191E89" w:rsidRDefault="00F224FB" w:rsidP="00F9750A">
            <w:pPr>
              <w:pStyle w:val="NORMALTEXT"/>
              <w:spacing w:before="360" w:after="360"/>
              <w:rPr>
                <w:b/>
              </w:rPr>
            </w:pPr>
            <w:r w:rsidRPr="00191E89">
              <w:rPr>
                <w:b/>
              </w:rPr>
              <w:t>le mot…</w:t>
            </w:r>
          </w:p>
        </w:tc>
        <w:tc>
          <w:tcPr>
            <w:tcW w:w="2755" w:type="dxa"/>
          </w:tcPr>
          <w:p w:rsidR="00F224FB" w:rsidRPr="00191E89" w:rsidRDefault="00F224FB" w:rsidP="00F9750A">
            <w:pPr>
              <w:pStyle w:val="NORMALTEXT"/>
              <w:spacing w:before="360" w:after="360"/>
              <w:rPr>
                <w:b/>
              </w:rPr>
            </w:pPr>
            <w:r w:rsidRPr="00191E89">
              <w:rPr>
                <w:b/>
              </w:rPr>
              <w:t>se rapporte à…</w:t>
            </w:r>
          </w:p>
        </w:tc>
      </w:tr>
      <w:tr w:rsidR="00F224FB" w:rsidRPr="00191E89" w:rsidTr="00F9750A">
        <w:tc>
          <w:tcPr>
            <w:tcW w:w="4928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  <w:r w:rsidRPr="00191E89">
              <w:t xml:space="preserve">Sur la plage </w:t>
            </w:r>
            <w:r w:rsidRPr="00114C7D">
              <w:rPr>
                <w:u w:val="single"/>
              </w:rPr>
              <w:t>abandonnée</w:t>
            </w:r>
            <w:r w:rsidRPr="00191E89">
              <w:t>… (ligne 1)</w:t>
            </w:r>
          </w:p>
        </w:tc>
        <w:tc>
          <w:tcPr>
            <w:tcW w:w="1559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  <w:r w:rsidRPr="00191E89">
              <w:t>« abandonnée »</w:t>
            </w:r>
          </w:p>
        </w:tc>
        <w:tc>
          <w:tcPr>
            <w:tcW w:w="2755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</w:p>
        </w:tc>
      </w:tr>
      <w:tr w:rsidR="00F224FB" w:rsidRPr="00191E89" w:rsidTr="00F9750A">
        <w:tc>
          <w:tcPr>
            <w:tcW w:w="4928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  <w:r w:rsidRPr="00191E89">
              <w:t>…</w:t>
            </w:r>
            <w:r w:rsidRPr="00114C7D">
              <w:rPr>
                <w:u w:val="single"/>
              </w:rPr>
              <w:t>déplorent</w:t>
            </w:r>
            <w:r w:rsidRPr="00191E89">
              <w:t xml:space="preserve"> la perte… (ligne 3) </w:t>
            </w:r>
          </w:p>
        </w:tc>
        <w:tc>
          <w:tcPr>
            <w:tcW w:w="1559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  <w:r w:rsidRPr="00191E89">
              <w:t>« déplorent »</w:t>
            </w:r>
          </w:p>
        </w:tc>
        <w:tc>
          <w:tcPr>
            <w:tcW w:w="2755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</w:p>
        </w:tc>
      </w:tr>
      <w:tr w:rsidR="00F224FB" w:rsidRPr="00191E89" w:rsidTr="00F9750A">
        <w:tc>
          <w:tcPr>
            <w:tcW w:w="4928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  <w:r w:rsidRPr="00191E89">
              <w:t xml:space="preserve">…la perte de l’été </w:t>
            </w:r>
            <w:r w:rsidRPr="00114C7D">
              <w:rPr>
                <w:u w:val="single"/>
              </w:rPr>
              <w:t>qui</w:t>
            </w:r>
            <w:r w:rsidRPr="00191E89">
              <w:t xml:space="preserve"> depuis… </w:t>
            </w:r>
            <w:r w:rsidRPr="00191E89">
              <w:br/>
              <w:t>(lignes 3 et 4)</w:t>
            </w:r>
          </w:p>
        </w:tc>
        <w:tc>
          <w:tcPr>
            <w:tcW w:w="1559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  <w:r w:rsidRPr="00191E89">
              <w:t>« qui »</w:t>
            </w:r>
          </w:p>
        </w:tc>
        <w:tc>
          <w:tcPr>
            <w:tcW w:w="2755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</w:p>
        </w:tc>
      </w:tr>
      <w:tr w:rsidR="00F224FB" w:rsidRPr="00191E89" w:rsidTr="00F9750A">
        <w:tc>
          <w:tcPr>
            <w:tcW w:w="4928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  <w:r w:rsidRPr="00191E89">
              <w:t>…</w:t>
            </w:r>
            <w:r w:rsidRPr="00114C7D">
              <w:rPr>
                <w:u w:val="single"/>
              </w:rPr>
              <w:t>il</w:t>
            </w:r>
            <w:r w:rsidRPr="00191E89">
              <w:t xml:space="preserve"> va le plus me manquer… (ligne 17) </w:t>
            </w:r>
          </w:p>
        </w:tc>
        <w:tc>
          <w:tcPr>
            <w:tcW w:w="1559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  <w:r w:rsidRPr="00191E89">
              <w:t>« il »</w:t>
            </w:r>
          </w:p>
        </w:tc>
        <w:tc>
          <w:tcPr>
            <w:tcW w:w="2755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</w:p>
        </w:tc>
      </w:tr>
      <w:tr w:rsidR="00F224FB" w:rsidRPr="00191E89" w:rsidTr="00F9750A">
        <w:tc>
          <w:tcPr>
            <w:tcW w:w="4928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  <w:r w:rsidRPr="00191E89">
              <w:t xml:space="preserve">…je </w:t>
            </w:r>
            <w:r w:rsidRPr="00114C7D">
              <w:rPr>
                <w:u w:val="single"/>
              </w:rPr>
              <w:t>le</w:t>
            </w:r>
            <w:r w:rsidRPr="00191E89">
              <w:t xml:space="preserve"> garderai… (ligne 26)</w:t>
            </w:r>
          </w:p>
        </w:tc>
        <w:tc>
          <w:tcPr>
            <w:tcW w:w="1559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  <w:r w:rsidRPr="00191E89">
              <w:t>« le »</w:t>
            </w:r>
          </w:p>
        </w:tc>
        <w:tc>
          <w:tcPr>
            <w:tcW w:w="2755" w:type="dxa"/>
          </w:tcPr>
          <w:p w:rsidR="00F224FB" w:rsidRPr="00191E89" w:rsidRDefault="00F224FB" w:rsidP="00F9750A">
            <w:pPr>
              <w:pStyle w:val="NORMALTEXT"/>
              <w:spacing w:before="360" w:after="360"/>
            </w:pPr>
          </w:p>
        </w:tc>
      </w:tr>
    </w:tbl>
    <w:p w:rsidR="00F224FB" w:rsidRPr="00191E89" w:rsidRDefault="00F224FB" w:rsidP="00F224FB">
      <w:pPr>
        <w:pStyle w:val="A-PagenoinSB"/>
      </w:pPr>
    </w:p>
    <w:p w:rsidR="00E1623E" w:rsidRPr="00D44E0E" w:rsidRDefault="00E1623E" w:rsidP="00F224FB">
      <w:pPr>
        <w:pStyle w:val="A-PagenoinSB"/>
      </w:pPr>
    </w:p>
    <w:sectPr w:rsidR="00E1623E" w:rsidRPr="00D44E0E" w:rsidSect="004C737C">
      <w:footerReference w:type="default" r:id="rId6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174DE5"/>
    <w:rsid w:val="002731E1"/>
    <w:rsid w:val="004806D8"/>
    <w:rsid w:val="004C737C"/>
    <w:rsid w:val="008E2733"/>
    <w:rsid w:val="009A7810"/>
    <w:rsid w:val="009F4D71"/>
    <w:rsid w:val="00C71D3A"/>
    <w:rsid w:val="00CD1059"/>
    <w:rsid w:val="00D3515E"/>
    <w:rsid w:val="00D44E0E"/>
    <w:rsid w:val="00E1623E"/>
    <w:rsid w:val="00EE10E6"/>
    <w:rsid w:val="00F224FB"/>
    <w:rsid w:val="00F9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89FE3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9</cp:revision>
  <dcterms:created xsi:type="dcterms:W3CDTF">2019-01-17T14:29:00Z</dcterms:created>
  <dcterms:modified xsi:type="dcterms:W3CDTF">2019-02-22T16:47:00Z</dcterms:modified>
</cp:coreProperties>
</file>